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3D" w:rsidRPr="0036713D" w:rsidRDefault="0036713D" w:rsidP="0036713D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szCs w:val="26"/>
          <w:lang w:eastAsia="hr-HR"/>
        </w:rPr>
      </w:pPr>
      <w:bookmarkStart w:id="0" w:name="_Toc52309276"/>
      <w:bookmarkStart w:id="1" w:name="_Toc52313076"/>
      <w:bookmarkStart w:id="2" w:name="_Toc84221143"/>
      <w:bookmarkStart w:id="3" w:name="_Toc84221814"/>
      <w:r w:rsidRPr="0036713D">
        <w:rPr>
          <w:rFonts w:ascii="Bookman Old Style" w:eastAsia="Times New Roman" w:hAnsi="Bookman Old Style" w:cs="Arial"/>
          <w:bCs/>
          <w:i/>
          <w:szCs w:val="26"/>
          <w:lang w:eastAsia="hr-HR"/>
        </w:rPr>
        <w:t xml:space="preserve">ŠKOLSKI PREVENTIVNI PROGRAM, </w:t>
      </w:r>
      <w:proofErr w:type="spellStart"/>
      <w:r w:rsidRPr="0036713D">
        <w:rPr>
          <w:rFonts w:ascii="Bookman Old Style" w:eastAsia="Times New Roman" w:hAnsi="Bookman Old Style" w:cs="Arial"/>
          <w:bCs/>
          <w:i/>
          <w:szCs w:val="26"/>
          <w:lang w:eastAsia="hr-HR"/>
        </w:rPr>
        <w:t>šk.god</w:t>
      </w:r>
      <w:proofErr w:type="spellEnd"/>
      <w:r w:rsidRPr="0036713D">
        <w:rPr>
          <w:rFonts w:ascii="Bookman Old Style" w:eastAsia="Times New Roman" w:hAnsi="Bookman Old Style" w:cs="Arial"/>
          <w:bCs/>
          <w:i/>
          <w:szCs w:val="26"/>
          <w:lang w:eastAsia="hr-HR"/>
        </w:rPr>
        <w:t>. 2021./2022.</w:t>
      </w:r>
      <w:bookmarkStart w:id="4" w:name="_GoBack"/>
      <w:bookmarkEnd w:id="0"/>
      <w:bookmarkEnd w:id="1"/>
      <w:bookmarkEnd w:id="2"/>
      <w:bookmarkEnd w:id="3"/>
      <w:bookmarkEnd w:id="4"/>
    </w:p>
    <w:p w:rsidR="0036713D" w:rsidRPr="0036713D" w:rsidRDefault="0036713D" w:rsidP="0036713D">
      <w:pPr>
        <w:pBdr>
          <w:bottom w:val="single" w:sz="4" w:space="4" w:color="5B9BD5"/>
        </w:pBdr>
        <w:spacing w:before="200" w:after="0" w:line="240" w:lineRule="auto"/>
        <w:ind w:right="936"/>
        <w:rPr>
          <w:rFonts w:ascii="Bookman Old Style" w:eastAsia="Times New Roman" w:hAnsi="Bookman Old Style" w:cs="Times New Roman"/>
          <w:b/>
          <w:bCs/>
          <w:i/>
          <w:iCs/>
          <w:color w:val="5B9BD5"/>
          <w:sz w:val="24"/>
          <w:szCs w:val="24"/>
          <w:lang w:eastAsia="hr-HR"/>
        </w:rPr>
      </w:pPr>
      <w:r w:rsidRPr="0036713D">
        <w:rPr>
          <w:rFonts w:ascii="Bookman Old Style" w:eastAsia="Times New Roman" w:hAnsi="Bookman Old Style" w:cs="Times New Roman"/>
          <w:b/>
          <w:bCs/>
          <w:i/>
          <w:iCs/>
          <w:color w:val="5B9BD5"/>
          <w:sz w:val="24"/>
          <w:szCs w:val="24"/>
          <w:lang w:eastAsia="hr-HR"/>
        </w:rPr>
        <w:t xml:space="preserve">Voditelj /i  ŠPP:  </w:t>
      </w:r>
      <w:proofErr w:type="spellStart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>Evelina</w:t>
      </w:r>
      <w:proofErr w:type="spellEnd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 xml:space="preserve"> Kovačić Šimunić (pedagoginja), Violeta Pranjić (ravnateljica), Igor </w:t>
      </w:r>
      <w:proofErr w:type="spellStart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>Radmilović</w:t>
      </w:r>
      <w:proofErr w:type="spellEnd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 xml:space="preserve"> (knjižničar), Biserka </w:t>
      </w:r>
      <w:proofErr w:type="spellStart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>Saboliček</w:t>
      </w:r>
      <w:proofErr w:type="spellEnd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 xml:space="preserve"> (učiteljica razredne nastave), Darija </w:t>
      </w:r>
      <w:proofErr w:type="spellStart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>Kivač</w:t>
      </w:r>
      <w:proofErr w:type="spellEnd"/>
      <w:r w:rsidRPr="0036713D">
        <w:rPr>
          <w:rFonts w:ascii="Bookman Old Style" w:eastAsia="Times New Roman" w:hAnsi="Bookman Old Style" w:cs="Times New Roman"/>
          <w:bCs/>
          <w:iCs/>
          <w:sz w:val="24"/>
          <w:szCs w:val="24"/>
          <w:lang w:eastAsia="hr-HR"/>
        </w:rPr>
        <w:t xml:space="preserve"> (učiteljica glazbene kulture)</w:t>
      </w:r>
      <w:r w:rsidRPr="003671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Pr="0036713D">
        <w:rPr>
          <w:rFonts w:ascii="Bookman Old Style" w:eastAsia="Times New Roman" w:hAnsi="Bookman Old Style" w:cs="Times New Roman"/>
          <w:b/>
          <w:bCs/>
          <w:i/>
          <w:iCs/>
          <w:color w:val="5B9BD5"/>
          <w:sz w:val="24"/>
          <w:szCs w:val="24"/>
          <w:lang w:eastAsia="hr-HR"/>
        </w:rPr>
        <w:t xml:space="preserve">                                   </w:t>
      </w:r>
    </w:p>
    <w:p w:rsidR="0036713D" w:rsidRPr="0036713D" w:rsidRDefault="0036713D" w:rsidP="0036713D">
      <w:pPr>
        <w:spacing w:after="200" w:line="276" w:lineRule="auto"/>
        <w:rPr>
          <w:rFonts w:ascii="Bookman Old Style" w:eastAsia="Times New Roman" w:hAnsi="Bookman Old Style" w:cs="Calibri"/>
          <w:sz w:val="24"/>
          <w:szCs w:val="24"/>
        </w:rPr>
      </w:pPr>
      <w:r w:rsidRPr="0036713D">
        <w:rPr>
          <w:rFonts w:ascii="Bookman Old Style" w:eastAsia="Times New Roman" w:hAnsi="Bookman Old Style" w:cs="Calibri"/>
          <w:sz w:val="24"/>
          <w:szCs w:val="24"/>
        </w:rPr>
        <w:t xml:space="preserve">PROCJENA STANJA I POTREBA: </w:t>
      </w:r>
    </w:p>
    <w:p w:rsidR="0036713D" w:rsidRPr="0036713D" w:rsidRDefault="0036713D" w:rsidP="0036713D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 xml:space="preserve">Cjelokupno odgojno-obrazovno djelovanje treba biti usmjereno na razvijanje pozitivnih osobina ličnosti svakog učenika, stjecanje i primjenu znanja i vještina, navika i vrijednosti koje su usmjerene na razvoj humanih i tolerantnih odnosa prema drugim ljudima, prirodi te materijalnim i duhovnim dobrima društva. Tome treba pridonijeti razvoj pozitivne slike o sebi, tj. jačanje samopouzdanja i fizičkog zdravlja. Jedino učenici sa razvijenim samopouzdanjem i pozitivnom slikom o sebi mogu u potpunosti usvajati humane vrednote. Svrha školskog preventivnog programa je upravo razvoj pozitivnih i humanih vrijednosti kod učenika. </w:t>
      </w:r>
    </w:p>
    <w:p w:rsidR="0036713D" w:rsidRPr="0036713D" w:rsidRDefault="0036713D" w:rsidP="0036713D">
      <w:pPr>
        <w:spacing w:after="200" w:line="276" w:lineRule="auto"/>
        <w:jc w:val="both"/>
        <w:rPr>
          <w:rFonts w:ascii="Bookman Old Style" w:eastAsia="Times New Roman" w:hAnsi="Bookman Old Style" w:cs="Calibri"/>
          <w:sz w:val="24"/>
          <w:szCs w:val="24"/>
        </w:rPr>
      </w:pPr>
      <w:r w:rsidRPr="0036713D">
        <w:rPr>
          <w:rFonts w:ascii="Bookman Old Style" w:eastAsia="Times New Roman" w:hAnsi="Bookman Old Style" w:cs="Calibri"/>
          <w:sz w:val="24"/>
          <w:szCs w:val="24"/>
        </w:rPr>
        <w:t xml:space="preserve">Svakodnevni život u školskom okruženju zahtjeva kontinuirani rad s učenicima, učiteljima i roditeljima usmjeren prema razvoju različitih vještina i sposobnosti koje će osigurati uspješno nošenje učenika s izazovima suvremenog života poput ovisnosti, nasilničkih oblika ponašanja, bolesti i sličnog i poticati zdrav tjelesni i psihički razvoj djece. Svaka škola je jedinka za sebe, specifična u svom funkcioniranju te se u skladu s tim kontinuirano razvijaju odgovarajući preventivni programi i aktivnosti. U strukturi učenika OŠ Gola specifičan je veliki broj roditelja u poslovima poljoprivrede uz slabiji socioekonomski status, te manjak vremena za slobodne aktivnosti roditelja, kao i aktivnosti posvećene djeci. Iz toga se može zaključiti da se treba usmjeriti na upravljanje vremenom te organizaciju i raspodjelu učenikovih aktivnosti i jačanje i razvoj pedagoških vještina roditelja. Kao posljedica svega navedenog roditelji često imaju niska očekivanja spram školskog uspjeha i pripadajuće vrijednosti prenose i na učenike. Poteškoće u nastavi često proizlaze iz ovakvog općeg stanja i obiteljske situacije, pa se škola susreće s problemima discipline, nepoštivanja autoriteta i nedostatkom samokontrole odnosno lošim kanaliziranjem unutarnjih sukoba i agresivnosti. Uslijed različitih razina pedagoških kompetencija učitelja i specifičnosti svakog pojedinog razrednog odjela potreban je rad i jačanje autoriteta učitelja u nastavnom procesu. Sve spomenuto se nerijetko odražava na školski uspjeh učenika stoga učenicima treba dati alate za organizaciju vlastitog učenja i unapređenje vlastitih radnih navika uz prethodno emocionalno opismenjavanje i razvoj socijalnih vještina, kao i </w:t>
      </w:r>
      <w:proofErr w:type="spellStart"/>
      <w:r w:rsidRPr="0036713D">
        <w:rPr>
          <w:rFonts w:ascii="Bookman Old Style" w:eastAsia="Times New Roman" w:hAnsi="Bookman Old Style" w:cs="Calibri"/>
          <w:sz w:val="24"/>
          <w:szCs w:val="24"/>
        </w:rPr>
        <w:t>prosocijalnog</w:t>
      </w:r>
      <w:proofErr w:type="spellEnd"/>
      <w:r w:rsidRPr="0036713D">
        <w:rPr>
          <w:rFonts w:ascii="Bookman Old Style" w:eastAsia="Times New Roman" w:hAnsi="Bookman Old Style" w:cs="Calibri"/>
          <w:sz w:val="24"/>
          <w:szCs w:val="24"/>
        </w:rPr>
        <w:t xml:space="preserve"> ponašanja. Na istim poljima potreban je rad s roditeljima i njihovo osnaživanje, uslijed često skromnih mogućnosti roditelja da prenesu vlastita znanja na svoju djecu, a kako bi pedagoško djelovanje spram cijele škole kao živućeg organizma bilo sveobuhvatno i sustavno.</w:t>
      </w:r>
    </w:p>
    <w:p w:rsidR="0036713D" w:rsidRPr="0036713D" w:rsidRDefault="0036713D" w:rsidP="0036713D">
      <w:pPr>
        <w:spacing w:after="200" w:line="276" w:lineRule="auto"/>
        <w:jc w:val="both"/>
        <w:rPr>
          <w:rFonts w:ascii="Bookman Old Style" w:eastAsia="Times New Roman" w:hAnsi="Bookman Old Style" w:cs="Calibri"/>
          <w:sz w:val="24"/>
          <w:szCs w:val="24"/>
        </w:rPr>
      </w:pPr>
    </w:p>
    <w:p w:rsidR="0036713D" w:rsidRPr="0036713D" w:rsidRDefault="0036713D" w:rsidP="0036713D">
      <w:pPr>
        <w:spacing w:after="0" w:line="276" w:lineRule="auto"/>
        <w:rPr>
          <w:rFonts w:ascii="Bookman Old Style" w:eastAsia="Times New Roman" w:hAnsi="Bookman Old Style" w:cs="Calibri"/>
          <w:sz w:val="24"/>
          <w:szCs w:val="24"/>
        </w:rPr>
      </w:pPr>
      <w:r w:rsidRPr="0036713D">
        <w:rPr>
          <w:rFonts w:ascii="Bookman Old Style" w:eastAsia="Times New Roman" w:hAnsi="Bookman Old Style" w:cs="Calibri"/>
          <w:sz w:val="24"/>
          <w:szCs w:val="24"/>
        </w:rPr>
        <w:t xml:space="preserve">CILJEVI PROGRAMA: 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Razvijanje kvalitetnih i tolerantnih međuljudskih odnosa (nenasilno rješavanje sukoba)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Prevencija emocionalnih teškoća, problema u ponašanju i svih oblika nasilja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Razvijanje samopouzdanja kod učenika jačanjem svih kvaliteta ličnosti i zaštita mentalnog zdravlja učenika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Prevencija ovisničkih oblika ponašanja (droga, alkohol, cigarete)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Razvoj svijesti o važnosti očuvanja prirode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Razvijati naviku kvalitetnog provođenja slobodnog vremena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 xml:space="preserve">Razvijati stavove i ponašanja učenika o spolno odgovornom ponašanju i humanim odnosima među spolovima 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Prevencija školskog neuspjeha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Razvoj socijalnih vještina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Rad na samopouzdanju učenika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Razvijanje radnih navika</w:t>
      </w:r>
    </w:p>
    <w:p w:rsidR="0036713D" w:rsidRPr="0036713D" w:rsidRDefault="0036713D" w:rsidP="0036713D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713D">
        <w:rPr>
          <w:rFonts w:ascii="Bookman Old Style" w:eastAsia="Times New Roman" w:hAnsi="Bookman Old Style" w:cs="Times New Roman"/>
          <w:sz w:val="24"/>
          <w:szCs w:val="24"/>
        </w:rPr>
        <w:t>Razvoj vještina učenja</w:t>
      </w:r>
    </w:p>
    <w:p w:rsidR="0036713D" w:rsidRPr="0036713D" w:rsidRDefault="0036713D" w:rsidP="0036713D">
      <w:pPr>
        <w:keepNext/>
        <w:keepLines/>
        <w:spacing w:before="200" w:after="0" w:line="276" w:lineRule="auto"/>
        <w:outlineLvl w:val="3"/>
        <w:rPr>
          <w:rFonts w:ascii="Bookman Old Style" w:eastAsia="Times New Roman" w:hAnsi="Bookman Old Style" w:cs="Times New Roman"/>
          <w:bCs/>
          <w:i/>
          <w:iCs/>
          <w:color w:val="5B9BD5"/>
          <w:sz w:val="24"/>
          <w:szCs w:val="24"/>
        </w:rPr>
      </w:pPr>
      <w:bookmarkStart w:id="5" w:name="_Toc52313077"/>
      <w:r w:rsidRPr="0036713D">
        <w:rPr>
          <w:rFonts w:ascii="Bookman Old Style" w:eastAsia="Times New Roman" w:hAnsi="Bookman Old Style" w:cs="Times New Roman"/>
          <w:bCs/>
          <w:i/>
          <w:iCs/>
          <w:color w:val="5B9BD5"/>
          <w:sz w:val="24"/>
          <w:szCs w:val="24"/>
        </w:rPr>
        <w:t>RAD S UČENICIMA</w:t>
      </w:r>
      <w:bookmarkEnd w:id="5"/>
    </w:p>
    <w:tbl>
      <w:tblPr>
        <w:tblW w:w="1003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560"/>
        <w:gridCol w:w="992"/>
        <w:gridCol w:w="567"/>
        <w:gridCol w:w="1417"/>
        <w:gridCol w:w="969"/>
      </w:tblGrid>
      <w:tr w:rsidR="0036713D" w:rsidRPr="0036713D" w:rsidTr="00F57447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hideMark/>
          </w:tcPr>
          <w:p w:rsidR="0036713D" w:rsidRPr="0036713D" w:rsidRDefault="0036713D" w:rsidP="0036713D">
            <w:pPr>
              <w:spacing w:after="200" w:line="276" w:lineRule="auto"/>
              <w:ind w:left="420"/>
              <w:contextualSpacing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OSTALE AKTIVNOSTI/PROGRAMI  </w:t>
            </w:r>
          </w:p>
        </w:tc>
      </w:tr>
      <w:tr w:rsidR="0036713D" w:rsidRPr="0036713D" w:rsidTr="00F57447">
        <w:trPr>
          <w:trHeight w:val="792"/>
        </w:trPr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200" w:line="276" w:lineRule="auto"/>
              <w:ind w:left="420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</w:p>
          <w:p w:rsidR="0036713D" w:rsidRPr="0036713D" w:rsidRDefault="0036713D" w:rsidP="0036713D">
            <w:pPr>
              <w:spacing w:after="200" w:line="276" w:lineRule="auto"/>
              <w:ind w:left="420"/>
              <w:contextualSpacing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</w:rPr>
              <w:t>Naziv programa/aktivnosti kratak opis, ciljevi</w:t>
            </w:r>
          </w:p>
          <w:p w:rsidR="0036713D" w:rsidRPr="0036713D" w:rsidRDefault="0036713D" w:rsidP="0036713D">
            <w:pPr>
              <w:spacing w:after="200" w:line="276" w:lineRule="auto"/>
              <w:ind w:left="420"/>
              <w:contextualSpacing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</w:rPr>
              <w:t>(može se sažetak programa staviti u privitak)</w:t>
            </w:r>
          </w:p>
          <w:p w:rsidR="0036713D" w:rsidRPr="0036713D" w:rsidRDefault="0036713D" w:rsidP="0036713D">
            <w:pPr>
              <w:spacing w:after="200" w:line="276" w:lineRule="auto"/>
              <w:ind w:left="420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jc w:val="center"/>
              <w:rPr>
                <w:rFonts w:ascii="Bookman Old Style" w:eastAsia="Calibri" w:hAnsi="Bookman Old Style" w:cs="Calibri"/>
                <w:i/>
                <w:sz w:val="16"/>
                <w:szCs w:val="16"/>
              </w:rPr>
            </w:pPr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>Autor/i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200" w:line="276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AU" w:eastAsia="hr-HR"/>
              </w:rPr>
            </w:pPr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>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AU" w:eastAsia="hr-HR"/>
              </w:rPr>
            </w:pPr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 xml:space="preserve">Broj </w:t>
            </w:r>
            <w:proofErr w:type="spellStart"/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>uč</w:t>
            </w:r>
            <w:proofErr w:type="spellEnd"/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AU" w:eastAsia="hr-HR"/>
              </w:rPr>
            </w:pPr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>Voditelj, suradnici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AU" w:eastAsia="hr-HR"/>
              </w:rPr>
            </w:pPr>
            <w:r w:rsidRPr="0036713D">
              <w:rPr>
                <w:rFonts w:ascii="Bookman Old Style" w:eastAsia="Calibri" w:hAnsi="Bookman Old Style" w:cs="Calibri"/>
                <w:i/>
                <w:sz w:val="16"/>
                <w:szCs w:val="16"/>
              </w:rPr>
              <w:t>Planirani broj susreta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Susret s policijom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PU KKŽ I učiteljice 1. razreda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1. razreda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Dm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green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city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project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Pedagoginja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1.-8. r.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pedagoginja, razrednici/e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prema potrebi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Prekogranična suradnja HR-HU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40" w:lineRule="auto"/>
              <w:ind w:left="60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Žuža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Zabjan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1.–4.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Žuža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Zabjan</w:t>
            </w:r>
            <w:proofErr w:type="spellEnd"/>
          </w:p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Proljeće u šumi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40" w:lineRule="auto"/>
              <w:ind w:left="60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Žuža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Zabjan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Šumarija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Repaš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1.–4. PŠ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Ždala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Žuža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Zabjan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Šumarija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Repaš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; Marija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lastRenderedPageBreak/>
              <w:t>Rode i njihova staništa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40" w:lineRule="auto"/>
              <w:ind w:left="60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Biserka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Saboliček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1.razred MŠ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Biserka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Saboliček</w:t>
            </w:r>
            <w:proofErr w:type="spellEnd"/>
          </w:p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ožujak-rujan 2021.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Skupljamo baterije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40" w:lineRule="auto"/>
              <w:ind w:left="60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učiteljice Ana-Marija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Sataić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i Jelena Starčević</w:t>
            </w:r>
          </w:p>
          <w:p w:rsidR="0036713D" w:rsidRPr="0036713D" w:rsidRDefault="0036713D" w:rsidP="0036713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1. – 4.  razred PŠ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Gotalovo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učiteljice Ana-Marija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Sataić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i Jelena Starčević, tvrtka „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Friš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“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rujan-svibanj 2021./2022.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Uređenje školskog dvorišta – projekt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40" w:lineRule="auto"/>
              <w:ind w:left="60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Sanja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1. i 4. razred PŠ Otočka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Učiteljica Sanja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prema potrebi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Učimo učiti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40" w:lineRule="auto"/>
              <w:ind w:left="60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pedagoginja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Evelina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Kovačić Šimunić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5.r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pedagoginja </w:t>
            </w:r>
            <w:proofErr w:type="spellStart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Evelina</w:t>
            </w:r>
            <w:proofErr w:type="spellEnd"/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Kovačić Šimunić uz suradnju razrednika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</w:t>
            </w:r>
          </w:p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listopad- svibanj 2021/</w:t>
            </w:r>
          </w:p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2022., 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Sportski dan – integrirani nastavni dan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Šandrovčan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, učiteljica TZK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svi razredi OŠ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učiteljica TZK, učiteljice razredne nastave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Hrvatski olimpijski dan – integrirani nastavni dan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Šandrovčan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, učiteljica TZK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svi razredi OŠ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Šandrovčan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, razrednici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ookman Old Style" w:eastAsia="Calibri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</w:rPr>
              <w:t>Svjetski dan voda – integrirani nastavni dan (kurikulum)</w:t>
            </w:r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razredne nastave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1.- 4. R. 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razredne nastave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Plivanje –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 plivanja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3. razredi i 4.razredi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Jelena Starčević,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Valerija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Vargantolić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Žuža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Zabjan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Marija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Šimeg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</w:t>
            </w: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lastRenderedPageBreak/>
              <w:t>Danijela Levak Matić, Kristina Strugar-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– učiteljice RN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lastRenderedPageBreak/>
              <w:t>5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Biciklijada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do vode stajaćice (jezero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Ješkovo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)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Učiteljice Danijela Levak Matić, Valerija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Vargantolić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Marijeta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Kopornić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2., 3. i 4. r.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Učiteljica Danijela Levak Matić, Valerija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Vargantolić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Marijeta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Kopornić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Biciklijada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do vode tekućice (rukavac rijeke Drave)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učiteljica Ana- Marija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Sataić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1.-4. R. PŠ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Gotalovo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učiteljice Ana- Marija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Sataić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i Jelena Starčević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Biljke i životinje uz vode i u vodama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Prekodravlja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učiteljica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4. razred PŠ Otočka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učiteljica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prema potrebi, ožujak-travanj 2022.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Biciklijada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– šuma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Repaš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– terenska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učiteljice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Šandrovčan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i Sandra Slama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5. i 6.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učiteljice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Šandrovčan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, Sandra Slama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Priroda i društvo – uvjeti života: voda –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Učiteljice  Jelena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Miklaužić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Marija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4.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4. razreda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listopad – ožujak 2021./2022.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Živa priroda: životna zajednica travnjaka I šuma –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Učiteljice Ana Marija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Sataić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Sanja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Biserka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Saboliček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Kristina </w:t>
            </w: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lastRenderedPageBreak/>
              <w:t xml:space="preserve">Strugar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Solić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, Marija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lastRenderedPageBreak/>
              <w:t>4.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4. razreda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ožujak-travanj 2022.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Godišnja doba u zavičaju –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izvanučionična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nastava (kurikulum)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razredne nastave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1.-4.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učiteljice RN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rujan – lipanj 2021/2022.</w:t>
            </w:r>
          </w:p>
        </w:tc>
      </w:tr>
      <w:tr w:rsidR="0036713D" w:rsidRPr="0036713D" w:rsidTr="00F57447"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Sat razrednog odjela –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Međupredmetne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 teme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razrednici/e u suradnji s pedagoginjom (prema potrebi)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1. -8.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razrednici/e, pedagoginja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rujan – lipanj 2021./2022</w:t>
            </w:r>
          </w:p>
        </w:tc>
      </w:tr>
      <w:tr w:rsidR="0036713D" w:rsidRPr="0036713D" w:rsidTr="00F57447">
        <w:trPr>
          <w:trHeight w:val="919"/>
        </w:trPr>
        <w:tc>
          <w:tcPr>
            <w:tcW w:w="45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 xml:space="preserve">Sat razrednog odjela – </w:t>
            </w:r>
          </w:p>
          <w:p w:rsidR="0036713D" w:rsidRPr="0036713D" w:rsidRDefault="0036713D" w:rsidP="0036713D">
            <w:pPr>
              <w:spacing w:after="200" w:line="276" w:lineRule="auto"/>
              <w:ind w:left="420"/>
              <w:contextualSpacing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Učimo učiti</w:t>
            </w:r>
          </w:p>
        </w:tc>
        <w:tc>
          <w:tcPr>
            <w:tcW w:w="1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pedagoginja 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5.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razrednici/e, pedagoginja</w:t>
            </w:r>
          </w:p>
        </w:tc>
        <w:tc>
          <w:tcPr>
            <w:tcW w:w="9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Calibri"/>
                <w:sz w:val="20"/>
                <w:szCs w:val="20"/>
              </w:rPr>
              <w:t>više susreta, studeni – svibanj 2021./2022.</w:t>
            </w:r>
          </w:p>
        </w:tc>
      </w:tr>
    </w:tbl>
    <w:p w:rsidR="0036713D" w:rsidRPr="0036713D" w:rsidRDefault="0036713D" w:rsidP="0036713D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6713D" w:rsidRPr="0036713D" w:rsidRDefault="0036713D" w:rsidP="0036713D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6713D" w:rsidRPr="0036713D" w:rsidRDefault="0036713D" w:rsidP="0036713D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6713D" w:rsidRPr="0036713D" w:rsidRDefault="0036713D" w:rsidP="0036713D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6713D" w:rsidRPr="0036713D" w:rsidRDefault="0036713D" w:rsidP="0036713D">
      <w:pPr>
        <w:keepNext/>
        <w:keepLines/>
        <w:spacing w:before="200" w:after="0" w:line="276" w:lineRule="auto"/>
        <w:outlineLvl w:val="3"/>
        <w:rPr>
          <w:rFonts w:ascii="Bookman Old Style" w:eastAsia="Times New Roman" w:hAnsi="Bookman Old Style" w:cs="Times New Roman"/>
          <w:bCs/>
          <w:i/>
          <w:iCs/>
          <w:color w:val="5B9BD5"/>
          <w:sz w:val="24"/>
          <w:szCs w:val="20"/>
          <w:lang w:val="en-AU" w:eastAsia="hr-HR"/>
        </w:rPr>
      </w:pPr>
      <w:bookmarkStart w:id="6" w:name="_Toc52313078"/>
      <w:r w:rsidRPr="0036713D">
        <w:rPr>
          <w:rFonts w:ascii="Bookman Old Style" w:eastAsia="Times New Roman" w:hAnsi="Bookman Old Style" w:cs="Times New Roman"/>
          <w:bCs/>
          <w:i/>
          <w:iCs/>
          <w:color w:val="5B9BD5"/>
          <w:sz w:val="24"/>
          <w:szCs w:val="24"/>
        </w:rPr>
        <w:t>RAD S RODITELJIMA</w:t>
      </w:r>
      <w:bookmarkEnd w:id="6"/>
    </w:p>
    <w:tbl>
      <w:tblPr>
        <w:tblW w:w="978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851"/>
        <w:gridCol w:w="1275"/>
        <w:gridCol w:w="1286"/>
      </w:tblGrid>
      <w:tr w:rsidR="0036713D" w:rsidRPr="0036713D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proofErr w:type="gram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Opis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aktivnosti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Sudionici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susreta</w:t>
            </w:r>
            <w:proofErr w:type="spellEnd"/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Voditelj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/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</w:tc>
      </w:tr>
      <w:tr w:rsidR="0036713D" w:rsidRPr="0036713D" w:rsidTr="00F57447">
        <w:tc>
          <w:tcPr>
            <w:tcW w:w="9781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1"/>
              </w:num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  <w:t>savjetovanje</w:t>
            </w:r>
            <w:proofErr w:type="spellEnd"/>
          </w:p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lang w:val="en-AU" w:eastAsia="hr-HR"/>
              </w:rPr>
            </w:pPr>
          </w:p>
        </w:tc>
      </w:tr>
      <w:tr w:rsidR="0036713D" w:rsidRPr="0036713D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provodi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vlastitu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inicijativu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inicijativu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razrednika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/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ce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/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ili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. Ono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proizlazi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iz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potreba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korespondira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aktualnom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odgojnom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problematikom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pojedinca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Ovdje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je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najvažnije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pravovremeno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primjereno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reagiranje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odraslih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obzirom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potrebe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(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promjene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životnim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okolnostima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specifičnosti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kronološke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dobi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djeteta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sl.)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kvalitetna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komunikacija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izmjena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informacija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svih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sudionika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procesa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>Roditelji</w:t>
            </w:r>
            <w:proofErr w:type="spellEnd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>prema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>potrebi</w:t>
            </w:r>
            <w:proofErr w:type="spellEnd"/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36713D"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  <w:t>/e</w:t>
            </w:r>
          </w:p>
        </w:tc>
      </w:tr>
      <w:tr w:rsidR="0036713D" w:rsidRPr="0036713D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sz w:val="20"/>
                <w:szCs w:val="20"/>
                <w:lang w:val="en-AU" w:eastAsia="hr-HR"/>
              </w:rPr>
            </w:pPr>
          </w:p>
        </w:tc>
      </w:tr>
      <w:tr w:rsidR="0036713D" w:rsidRPr="0036713D" w:rsidTr="00F57447">
        <w:tc>
          <w:tcPr>
            <w:tcW w:w="9781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hideMark/>
          </w:tcPr>
          <w:p w:rsidR="0036713D" w:rsidRPr="0036713D" w:rsidRDefault="0036713D" w:rsidP="0036713D">
            <w:pPr>
              <w:numPr>
                <w:ilvl w:val="0"/>
                <w:numId w:val="1"/>
              </w:num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Edukacija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roditeljskim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sastancima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:</w:t>
            </w:r>
          </w:p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proofErr w:type="gram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teme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, 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razred</w:t>
            </w:r>
            <w:proofErr w:type="spellEnd"/>
            <w:proofErr w:type="gram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n</w:t>
            </w:r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azivi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radionica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/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predavanja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/ 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aktivnosti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roditeljima</w:t>
            </w:r>
            <w:proofErr w:type="spellEnd"/>
          </w:p>
        </w:tc>
      </w:tr>
      <w:tr w:rsidR="0036713D" w:rsidRPr="0036713D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lastRenderedPageBreak/>
              <w:t>Zajedno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razrednicima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dogovaraju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teme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edukacija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za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ovisno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interesu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o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tekućoj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odgojno-obrazovnoj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problematici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razreda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obliku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predavanja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radionica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sl. Za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svaki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razredni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odjel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škole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: 1.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Radne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navike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organizacija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kod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kuće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2.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Roditeljski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uzor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roditeljski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autoritet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3.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Kako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nositi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agresijom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nasilničkim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ponašanjem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4.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Pubertet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adolescencija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5.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Slobodno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vrijeme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, 6.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Obiteljsko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ozračje</w:t>
            </w:r>
            <w:proofErr w:type="spellEnd"/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roditelji</w:t>
            </w:r>
            <w:proofErr w:type="spellEnd"/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2 (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jednom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polugodištu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)</w:t>
            </w: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/e</w:t>
            </w:r>
          </w:p>
        </w:tc>
      </w:tr>
      <w:tr w:rsidR="0036713D" w:rsidRPr="0036713D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</w:p>
        </w:tc>
      </w:tr>
      <w:tr w:rsidR="0036713D" w:rsidRPr="0036713D" w:rsidTr="00F57447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1"/>
              </w:num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Projekt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“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Škola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za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roditelje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” </w:t>
            </w:r>
          </w:p>
          <w:p w:rsidR="0036713D" w:rsidRPr="0036713D" w:rsidRDefault="0036713D" w:rsidP="0036713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Projekt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realizira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kroz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8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radionica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temu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odnosa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>djece</w:t>
            </w:r>
            <w:proofErr w:type="spellEnd"/>
            <w:r w:rsidRPr="0036713D">
              <w:rPr>
                <w:rFonts w:ascii="Bookman Old Style" w:eastAsia="Calibri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</w:p>
          <w:p w:rsidR="0036713D" w:rsidRPr="0036713D" w:rsidRDefault="0036713D" w:rsidP="0036713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Calibri" w:hAnsi="Bookman Old Style" w:cs="Times New Roman"/>
                <w:sz w:val="24"/>
                <w:szCs w:val="24"/>
                <w:lang w:eastAsia="hr-HR"/>
              </w:rPr>
              <w:t>(1.Emocionalne potrebe roditelja – emocionalne potrebe       djeteta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2. Kazna – da ili ne?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3. Intelektualni razvoj djece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4. Samopouzdanje – kako ga izgraditi?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5. Samostalnost djeteta – odgovornost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6. Sukob između djeteta i roditelja – kako ga riješiti?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7. Suradnja – kvalitetno provedeno vrijeme u obitelji</w:t>
            </w:r>
          </w:p>
          <w:p w:rsidR="0036713D" w:rsidRPr="0036713D" w:rsidRDefault="0036713D" w:rsidP="0036713D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          8. Sretno dijete – sretan roditelj</w:t>
            </w:r>
          </w:p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roditelji</w:t>
            </w:r>
            <w:proofErr w:type="spellEnd"/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Listopad-prosinac</w:t>
            </w:r>
            <w:proofErr w:type="spellEnd"/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Times New Roman"/>
                <w:sz w:val="20"/>
                <w:szCs w:val="20"/>
                <w:lang w:val="en-AU" w:eastAsia="hr-HR"/>
              </w:rPr>
              <w:t>pedagoginja</w:t>
            </w:r>
            <w:proofErr w:type="spellEnd"/>
          </w:p>
        </w:tc>
      </w:tr>
    </w:tbl>
    <w:p w:rsidR="0036713D" w:rsidRPr="0036713D" w:rsidRDefault="0036713D" w:rsidP="0036713D">
      <w:pPr>
        <w:keepNext/>
        <w:keepLines/>
        <w:spacing w:before="200" w:after="0" w:line="276" w:lineRule="auto"/>
        <w:outlineLvl w:val="3"/>
        <w:rPr>
          <w:rFonts w:ascii="Bookman Old Style" w:eastAsia="Times New Roman" w:hAnsi="Bookman Old Style" w:cs="Times New Roman"/>
          <w:bCs/>
          <w:i/>
          <w:iCs/>
          <w:color w:val="5B9BD5"/>
          <w:sz w:val="24"/>
          <w:szCs w:val="20"/>
          <w:lang w:val="en-AU" w:eastAsia="hr-HR"/>
        </w:rPr>
      </w:pPr>
      <w:bookmarkStart w:id="7" w:name="_Toc52313079"/>
      <w:r w:rsidRPr="0036713D">
        <w:rPr>
          <w:rFonts w:ascii="Bookman Old Style" w:eastAsia="Times New Roman" w:hAnsi="Bookman Old Style" w:cs="Times New Roman"/>
          <w:bCs/>
          <w:i/>
          <w:iCs/>
          <w:color w:val="5B9BD5"/>
          <w:sz w:val="24"/>
          <w:szCs w:val="24"/>
        </w:rPr>
        <w:lastRenderedPageBreak/>
        <w:t>RAD S UČITELJIMA</w:t>
      </w:r>
      <w:bookmarkEnd w:id="7"/>
    </w:p>
    <w:p w:rsidR="0036713D" w:rsidRPr="0036713D" w:rsidRDefault="0036713D" w:rsidP="0036713D">
      <w:pPr>
        <w:keepNext/>
        <w:keepLines/>
        <w:spacing w:before="200" w:after="0" w:line="276" w:lineRule="auto"/>
        <w:outlineLvl w:val="3"/>
        <w:rPr>
          <w:rFonts w:ascii="Bookman Old Style" w:eastAsia="Times New Roman" w:hAnsi="Bookman Old Style" w:cs="Times New Roman"/>
          <w:b/>
          <w:bCs/>
          <w:iCs/>
          <w:color w:val="5B9BD5"/>
          <w:sz w:val="24"/>
          <w:szCs w:val="24"/>
        </w:rPr>
      </w:pPr>
    </w:p>
    <w:tbl>
      <w:tblPr>
        <w:tblpPr w:leftFromText="180" w:rightFromText="180" w:vertAnchor="text" w:horzAnchor="margin" w:tblpY="-58"/>
        <w:tblW w:w="97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606"/>
        <w:gridCol w:w="1193"/>
        <w:gridCol w:w="1289"/>
        <w:gridCol w:w="1666"/>
      </w:tblGrid>
      <w:tr w:rsidR="0036713D" w:rsidRPr="0036713D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hideMark/>
          </w:tcPr>
          <w:p w:rsidR="0036713D" w:rsidRPr="0036713D" w:rsidRDefault="0036713D" w:rsidP="0036713D">
            <w:pPr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</w:tr>
      <w:tr w:rsidR="0036713D" w:rsidRPr="0036713D" w:rsidTr="00F57447">
        <w:trPr>
          <w:trHeight w:val="466"/>
        </w:trPr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</w:rPr>
              <w:t>Tema, opis aktivnosti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:rsidR="0036713D" w:rsidRPr="0036713D" w:rsidRDefault="0036713D" w:rsidP="0036713D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Calibri" w:hAnsi="Bookman Old Style" w:cs="Times New Roman"/>
                <w:b/>
                <w:i/>
                <w:sz w:val="20"/>
                <w:szCs w:val="20"/>
              </w:rPr>
              <w:t>Voditelj, suradnici</w:t>
            </w:r>
          </w:p>
        </w:tc>
      </w:tr>
      <w:tr w:rsidR="0036713D" w:rsidRPr="0036713D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hideMark/>
          </w:tcPr>
          <w:p w:rsidR="0036713D" w:rsidRPr="0036713D" w:rsidRDefault="0036713D" w:rsidP="0036713D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Individualno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savjetovanje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o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postupanju</w:t>
            </w:r>
            <w:proofErr w:type="spellEnd"/>
          </w:p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</w:tr>
      <w:tr w:rsidR="0036713D" w:rsidRPr="0036713D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Učitelji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ovisno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prilikama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razrednom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odjelu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vlastitim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karakteristikama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potrebama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dolaze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ili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prepoznaje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kada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je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koji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način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učitelju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  <w:t>potrebno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prema potrebi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ravnateljica</w:t>
            </w:r>
            <w:proofErr w:type="spellEnd"/>
          </w:p>
        </w:tc>
      </w:tr>
      <w:tr w:rsidR="0036713D" w:rsidRPr="0036713D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</w:p>
        </w:tc>
      </w:tr>
      <w:tr w:rsidR="0036713D" w:rsidRPr="0036713D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</w:rPr>
              <w:t xml:space="preserve">Grupni rad, osnaživanje  za rad na prevenciji problema u ponašanju </w:t>
            </w:r>
          </w:p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</w:rPr>
              <w:t xml:space="preserve"> -n</w:t>
            </w:r>
            <w:r w:rsidRPr="0036713D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u w:val="single"/>
              </w:rPr>
              <w:t>azivi radionica/predavanja/ aktivnosti  s učiteljima</w:t>
            </w:r>
          </w:p>
        </w:tc>
      </w:tr>
      <w:tr w:rsidR="0036713D" w:rsidRPr="0036713D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Stručni aktiv učitelja razredne nastave i Stručni aktiv učitelja predmetne nastave (predavanja i radionice) – teme: 1. Pozitivan odnos roditelja i djece, 2. Samopouzdanje djeteta – koliko je važno?</w:t>
            </w:r>
          </w:p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</w:rPr>
            </w:pPr>
            <w:r w:rsidRPr="0036713D">
              <w:rPr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ravnateljica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</w:tr>
      <w:tr w:rsidR="0036713D" w:rsidRPr="0036713D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Učiteljsko vijeće (predavanje i radionica) – tema: 1. Profesionalnost u učiteljskom pozivu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</w:rPr>
            </w:pPr>
            <w:r w:rsidRPr="0036713D">
              <w:rPr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ravnateljica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</w:tc>
      </w:tr>
      <w:tr w:rsidR="0036713D" w:rsidRPr="0036713D" w:rsidTr="00F57447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Unapređenje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kvalitete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rada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učenicima</w:t>
            </w:r>
            <w:proofErr w:type="spellEnd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36713D">
              <w:rPr>
                <w:rFonts w:ascii="Bookman Old Style" w:eastAsia="Times New Roman" w:hAnsi="Bookman Old Style" w:cs="Calibri"/>
                <w:b/>
                <w:bCs/>
                <w:i/>
                <w:sz w:val="20"/>
                <w:szCs w:val="20"/>
                <w:u w:val="single"/>
                <w:lang w:val="en-AU" w:eastAsia="hr-HR"/>
              </w:rPr>
              <w:t>teškoćama</w:t>
            </w:r>
            <w:proofErr w:type="spellEnd"/>
          </w:p>
        </w:tc>
      </w:tr>
      <w:tr w:rsidR="0036713D" w:rsidRPr="0036713D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  <w:r w:rsidRPr="0036713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Putem individualnog savjetovanja, Stručnog aktiva učitelja razredne nastave, Stručnog aktiva učitelja predmetne nastave , Učiteljskog vijeća – tematiziranje pojedinih teškoća u razvoju metodom razgovora prema ukazanoj potrebi, te predavanje/radionica: Teškoće u razvoju i primjereni programi obrazovanja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6713D">
              <w:rPr>
                <w:rFonts w:ascii="Bookman Old Style" w:eastAsia="Calibri" w:hAnsi="Bookman Old Style" w:cs="Times New Roman"/>
                <w:sz w:val="20"/>
                <w:szCs w:val="20"/>
              </w:rPr>
              <w:t>prema potrebi, 1 predavanje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36713D"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  <w:t>ravnateljica</w:t>
            </w:r>
            <w:proofErr w:type="spellEnd"/>
          </w:p>
        </w:tc>
      </w:tr>
      <w:tr w:rsidR="0036713D" w:rsidRPr="0036713D" w:rsidTr="00F57447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ind w:left="643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36713D" w:rsidRPr="0036713D" w:rsidRDefault="0036713D" w:rsidP="0036713D">
            <w:pPr>
              <w:spacing w:after="200" w:line="276" w:lineRule="auto"/>
              <w:rPr>
                <w:rFonts w:ascii="Bookman Old Style" w:eastAsia="Calibri" w:hAnsi="Bookman Old Style" w:cs="Calibri"/>
                <w:sz w:val="20"/>
                <w:szCs w:val="20"/>
                <w:lang w:val="en-AU" w:eastAsia="hr-HR"/>
              </w:rPr>
            </w:pPr>
          </w:p>
        </w:tc>
      </w:tr>
    </w:tbl>
    <w:p w:rsidR="0036713D" w:rsidRPr="0036713D" w:rsidRDefault="0036713D" w:rsidP="0036713D">
      <w:pPr>
        <w:spacing w:after="12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36713D" w:rsidRPr="0036713D" w:rsidRDefault="0036713D" w:rsidP="0036713D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8"/>
          <w:lang w:eastAsia="hr-HR"/>
        </w:rPr>
      </w:pPr>
    </w:p>
    <w:p w:rsidR="000D737F" w:rsidRDefault="0036713D"/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E778B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2553"/>
    <w:multiLevelType w:val="hybridMultilevel"/>
    <w:tmpl w:val="AA3C6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B63A8"/>
    <w:multiLevelType w:val="multilevel"/>
    <w:tmpl w:val="5CA2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B4D1F1E"/>
    <w:multiLevelType w:val="hybridMultilevel"/>
    <w:tmpl w:val="6C94E4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3D"/>
    <w:rsid w:val="001F43CE"/>
    <w:rsid w:val="0036713D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C62"/>
  <w15:chartTrackingRefBased/>
  <w15:docId w15:val="{9C19EAE1-D06F-41C3-9FDD-004B81A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2023-11-02T10:47:00Z</dcterms:created>
  <dcterms:modified xsi:type="dcterms:W3CDTF">2023-11-02T10:48:00Z</dcterms:modified>
</cp:coreProperties>
</file>